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6"/>
        <w:jc w:val="center"/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Пояснительная записка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846"/>
        <w:jc w:val="center"/>
        <w:rPr>
          <w:rFonts w:ascii="Times New Roman" w:hAnsi="Times New Roman"/>
          <w:b/>
          <w:sz w:val="16"/>
          <w:szCs w:val="16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к</w:t>
      </w:r>
      <w:r>
        <w:rPr>
          <w:rFonts w:ascii="Times New Roman" w:hAnsi="Times New Roman"/>
          <w:b/>
          <w:sz w:val="28"/>
          <w:szCs w:val="28"/>
        </w:rPr>
        <w:t xml:space="preserve"> проекту решения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Думы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Артемовского городского округа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«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О внесении изм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енений в решение Думы Артемовского городского округа                   от 30.10.2009 № 242 «Об определении формы проведения торгов на право заключения договора на установку и эксплуатацию рекламной конструкции на земельном участке, здании или ином недвижим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ом имуществе, находящемся в муниципальной собственности, на территории Артемовского городского округа, а также на земельных участках, государственная собственность на которые не разграничена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».</w:t>
      </w:r>
      <w:r>
        <w:rPr>
          <w:rFonts w:ascii="Times New Roman" w:hAnsi="Times New Roman"/>
          <w:b/>
          <w:sz w:val="16"/>
          <w:szCs w:val="16"/>
          <w:lang w:eastAsia="ru-RU"/>
        </w:rPr>
      </w:r>
      <w:r>
        <w:rPr>
          <w:rFonts w:ascii="Times New Roman" w:hAnsi="Times New Roman"/>
          <w:b/>
          <w:sz w:val="16"/>
          <w:szCs w:val="16"/>
          <w:lang w:eastAsia="ru-RU"/>
        </w:rPr>
      </w:r>
    </w:p>
    <w:p>
      <w:pPr>
        <w:pStyle w:val="846"/>
        <w:ind w:firstLine="708"/>
        <w:jc w:val="both"/>
        <w:spacing w:after="0" w:line="312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целях приведения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решения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Думы Артемовского городского округа  </w:t>
      </w:r>
      <w:r>
        <w:rPr>
          <w:rFonts w:ascii="Times New Roman" w:hAnsi="Times New Roman"/>
          <w:sz w:val="28"/>
          <w:szCs w:val="28"/>
          <w:lang w:eastAsia="ru-RU"/>
        </w:rPr>
        <w:t xml:space="preserve">от 30.10.2009 № 242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в соответствие с</w:t>
      </w:r>
      <w:r>
        <w:rPr>
          <w:rFonts w:ascii="Times New Roman" w:hAnsi="Times New Roman"/>
          <w:sz w:val="28"/>
          <w:szCs w:val="28"/>
          <w:lang w:eastAsia="ru-RU"/>
        </w:rPr>
        <w:t xml:space="preserve"> Федеральным законом 33-ФЗ </w:t>
      </w:r>
      <w:r>
        <w:rPr>
          <w:rFonts w:ascii="Times New Roman" w:hAnsi="Times New Roman"/>
          <w:sz w:val="28"/>
          <w:szCs w:val="28"/>
          <w:lang w:eastAsia="ru-RU"/>
        </w:rPr>
        <w:t xml:space="preserve">«Об общих принципах организации местного самоуправления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в единой системе публичной власти»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предлагается внести изменения в решение Думы Артемовского городского округа</w:t>
      </w:r>
      <w:r>
        <w:rPr>
          <w:rFonts w:ascii="Times New Roman" w:hAnsi="Times New Roman"/>
          <w:sz w:val="28"/>
          <w:szCs w:val="28"/>
        </w:rPr>
        <w:t xml:space="preserve">, а именно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дополнить преамбулу решения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фрагментом текста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«</w:t>
      </w:r>
      <w:r>
        <w:rPr>
          <w:rFonts w:ascii="Times New Roman" w:hAnsi="Times New Roman"/>
          <w:sz w:val="28"/>
          <w:szCs w:val="28"/>
          <w:lang w:eastAsia="ru-RU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</w:t>
      </w:r>
      <w:r>
        <w:rPr>
          <w:rFonts w:ascii="Times New Roman" w:hAnsi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tbl>
      <w:tblPr>
        <w:tblW w:w="10915" w:type="dxa"/>
        <w:tblInd w:w="-147" w:type="dxa"/>
        <w:tblLook w:val="04A0" w:firstRow="1" w:lastRow="0" w:firstColumn="1" w:lastColumn="0" w:noHBand="0" w:noVBand="1"/>
      </w:tblPr>
      <w:tblGrid>
        <w:gridCol w:w="3970"/>
        <w:gridCol w:w="3827"/>
        <w:gridCol w:w="3118"/>
      </w:tblGrid>
      <w:tr>
        <w:tblPrEx/>
        <w:trPr>
          <w:cantSplit/>
          <w:trHeight w:val="801"/>
        </w:trPr>
        <w:tc>
          <w:tcPr>
            <w:shd w:val="clear" w:color="ffffff" w:fill="ffffff"/>
            <w:tcW w:w="397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Начальник управления архитектуры и градостроительства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администрации Артемовского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городского округа 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</w:p>
        </w:tc>
        <w:tc>
          <w:tcPr>
            <w:shd w:val="clear" w:color="ffffff" w:fill="ffffff"/>
            <w:tcW w:w="3827" w:type="dxa"/>
            <w:textDirection w:val="lrTb"/>
            <w:noWrap w:val="false"/>
          </w:tcPr>
          <w:p>
            <w:pPr>
              <w:ind w:right="-116" w:firstLine="56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d9d9d9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d9d9d9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d9d9d9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d9d9d9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118" w:type="dxa"/>
            <w:textDirection w:val="lrTb"/>
            <w:noWrap w:val="false"/>
          </w:tcPr>
          <w:p>
            <w:pPr>
              <w:ind w:left="33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О.А. Моисеева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</w:tbl>
    <w:p>
      <w:pPr>
        <w:ind w:firstLine="709"/>
        <w:jc w:val="both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46"/>
        <w:ind w:firstLine="709"/>
        <w:jc w:val="both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46"/>
        <w:ind w:firstLine="709"/>
        <w:jc w:val="both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46"/>
        <w:jc w:val="both"/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Саляхов П.А.</w:t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846"/>
        <w:jc w:val="both"/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3-19-</w:t>
      </w:r>
      <w:r>
        <w:rPr>
          <w:rFonts w:ascii="Times New Roman" w:hAnsi="Times New Roman"/>
          <w:sz w:val="24"/>
          <w:szCs w:val="24"/>
          <w:lang w:eastAsia="ru-RU"/>
        </w:rPr>
        <w:t xml:space="preserve">41</w:t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8">
    <w:name w:val="Heading 1"/>
    <w:basedOn w:val="846"/>
    <w:next w:val="846"/>
    <w:link w:val="66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9">
    <w:name w:val="Heading 1 Char"/>
    <w:link w:val="668"/>
    <w:uiPriority w:val="9"/>
    <w:rPr>
      <w:rFonts w:ascii="Arial" w:hAnsi="Arial" w:eastAsia="Arial" w:cs="Arial"/>
      <w:sz w:val="40"/>
      <w:szCs w:val="40"/>
    </w:rPr>
  </w:style>
  <w:style w:type="paragraph" w:styleId="670">
    <w:name w:val="Heading 2"/>
    <w:basedOn w:val="846"/>
    <w:next w:val="846"/>
    <w:link w:val="67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1">
    <w:name w:val="Heading 2 Char"/>
    <w:link w:val="670"/>
    <w:uiPriority w:val="9"/>
    <w:rPr>
      <w:rFonts w:ascii="Arial" w:hAnsi="Arial" w:eastAsia="Arial" w:cs="Arial"/>
      <w:sz w:val="34"/>
    </w:rPr>
  </w:style>
  <w:style w:type="paragraph" w:styleId="672">
    <w:name w:val="Heading 3"/>
    <w:basedOn w:val="846"/>
    <w:next w:val="846"/>
    <w:link w:val="67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3">
    <w:name w:val="Heading 3 Char"/>
    <w:link w:val="672"/>
    <w:uiPriority w:val="9"/>
    <w:rPr>
      <w:rFonts w:ascii="Arial" w:hAnsi="Arial" w:eastAsia="Arial" w:cs="Arial"/>
      <w:sz w:val="30"/>
      <w:szCs w:val="30"/>
    </w:rPr>
  </w:style>
  <w:style w:type="paragraph" w:styleId="674">
    <w:name w:val="Heading 4"/>
    <w:basedOn w:val="846"/>
    <w:next w:val="846"/>
    <w:link w:val="67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5">
    <w:name w:val="Heading 4 Char"/>
    <w:link w:val="674"/>
    <w:uiPriority w:val="9"/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846"/>
    <w:next w:val="846"/>
    <w:link w:val="67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7">
    <w:name w:val="Heading 5 Char"/>
    <w:link w:val="676"/>
    <w:uiPriority w:val="9"/>
    <w:rPr>
      <w:rFonts w:ascii="Arial" w:hAnsi="Arial" w:eastAsia="Arial" w:cs="Arial"/>
      <w:b/>
      <w:bCs/>
      <w:sz w:val="24"/>
      <w:szCs w:val="24"/>
    </w:rPr>
  </w:style>
  <w:style w:type="paragraph" w:styleId="678">
    <w:name w:val="Heading 6"/>
    <w:basedOn w:val="846"/>
    <w:next w:val="846"/>
    <w:link w:val="67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9">
    <w:name w:val="Heading 6 Char"/>
    <w:link w:val="678"/>
    <w:uiPriority w:val="9"/>
    <w:rPr>
      <w:rFonts w:ascii="Arial" w:hAnsi="Arial" w:eastAsia="Arial" w:cs="Arial"/>
      <w:b/>
      <w:bCs/>
      <w:sz w:val="22"/>
      <w:szCs w:val="22"/>
    </w:rPr>
  </w:style>
  <w:style w:type="paragraph" w:styleId="680">
    <w:name w:val="Heading 7"/>
    <w:basedOn w:val="846"/>
    <w:next w:val="846"/>
    <w:link w:val="68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1">
    <w:name w:val="Heading 7 Char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2">
    <w:name w:val="Heading 8"/>
    <w:basedOn w:val="846"/>
    <w:next w:val="846"/>
    <w:link w:val="68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3">
    <w:name w:val="Heading 8 Char"/>
    <w:link w:val="682"/>
    <w:uiPriority w:val="9"/>
    <w:rPr>
      <w:rFonts w:ascii="Arial" w:hAnsi="Arial" w:eastAsia="Arial" w:cs="Arial"/>
      <w:i/>
      <w:iCs/>
      <w:sz w:val="22"/>
      <w:szCs w:val="22"/>
    </w:rPr>
  </w:style>
  <w:style w:type="paragraph" w:styleId="684">
    <w:name w:val="Heading 9"/>
    <w:basedOn w:val="846"/>
    <w:next w:val="846"/>
    <w:link w:val="68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5">
    <w:name w:val="Heading 9 Char"/>
    <w:link w:val="684"/>
    <w:uiPriority w:val="9"/>
    <w:rPr>
      <w:rFonts w:ascii="Arial" w:hAnsi="Arial" w:eastAsia="Arial" w:cs="Arial"/>
      <w:i/>
      <w:iCs/>
      <w:sz w:val="21"/>
      <w:szCs w:val="21"/>
    </w:rPr>
  </w:style>
  <w:style w:type="paragraph" w:styleId="686">
    <w:name w:val="List Paragraph"/>
    <w:basedOn w:val="846"/>
    <w:uiPriority w:val="34"/>
    <w:qFormat/>
    <w:pPr>
      <w:contextualSpacing/>
      <w:ind w:left="720"/>
    </w:pPr>
  </w:style>
  <w:style w:type="paragraph" w:styleId="687">
    <w:name w:val="No Spacing"/>
    <w:uiPriority w:val="1"/>
    <w:qFormat/>
    <w:pPr>
      <w:spacing w:before="0" w:after="0" w:line="240" w:lineRule="auto"/>
    </w:pPr>
  </w:style>
  <w:style w:type="paragraph" w:styleId="688">
    <w:name w:val="Title"/>
    <w:basedOn w:val="846"/>
    <w:next w:val="846"/>
    <w:link w:val="68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9">
    <w:name w:val="Title Char"/>
    <w:link w:val="688"/>
    <w:uiPriority w:val="10"/>
    <w:rPr>
      <w:sz w:val="48"/>
      <w:szCs w:val="48"/>
    </w:rPr>
  </w:style>
  <w:style w:type="paragraph" w:styleId="690">
    <w:name w:val="Subtitle"/>
    <w:basedOn w:val="846"/>
    <w:next w:val="846"/>
    <w:link w:val="691"/>
    <w:uiPriority w:val="11"/>
    <w:qFormat/>
    <w:pPr>
      <w:spacing w:before="200" w:after="200"/>
    </w:pPr>
    <w:rPr>
      <w:sz w:val="24"/>
      <w:szCs w:val="24"/>
    </w:rPr>
  </w:style>
  <w:style w:type="character" w:styleId="691">
    <w:name w:val="Subtitle Char"/>
    <w:link w:val="690"/>
    <w:uiPriority w:val="11"/>
    <w:rPr>
      <w:sz w:val="24"/>
      <w:szCs w:val="24"/>
    </w:rPr>
  </w:style>
  <w:style w:type="paragraph" w:styleId="692">
    <w:name w:val="Quote"/>
    <w:basedOn w:val="846"/>
    <w:next w:val="846"/>
    <w:link w:val="693"/>
    <w:uiPriority w:val="29"/>
    <w:qFormat/>
    <w:pPr>
      <w:ind w:left="720" w:right="720"/>
    </w:pPr>
    <w:rPr>
      <w:i/>
    </w:rPr>
  </w:style>
  <w:style w:type="character" w:styleId="693">
    <w:name w:val="Quote Char"/>
    <w:link w:val="692"/>
    <w:uiPriority w:val="29"/>
    <w:rPr>
      <w:i/>
    </w:rPr>
  </w:style>
  <w:style w:type="paragraph" w:styleId="694">
    <w:name w:val="Intense Quote"/>
    <w:basedOn w:val="846"/>
    <w:next w:val="846"/>
    <w:link w:val="69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5">
    <w:name w:val="Intense Quote Char"/>
    <w:link w:val="694"/>
    <w:uiPriority w:val="30"/>
    <w:rPr>
      <w:i/>
    </w:rPr>
  </w:style>
  <w:style w:type="paragraph" w:styleId="696">
    <w:name w:val="Header"/>
    <w:basedOn w:val="846"/>
    <w:link w:val="69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7">
    <w:name w:val="Header Char"/>
    <w:link w:val="696"/>
    <w:uiPriority w:val="99"/>
  </w:style>
  <w:style w:type="paragraph" w:styleId="698">
    <w:name w:val="Footer"/>
    <w:basedOn w:val="846"/>
    <w:link w:val="69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9">
    <w:name w:val="Footer Char"/>
    <w:link w:val="698"/>
    <w:uiPriority w:val="99"/>
  </w:style>
  <w:style w:type="paragraph" w:styleId="700">
    <w:name w:val="Caption"/>
    <w:basedOn w:val="846"/>
    <w:next w:val="846"/>
    <w:link w:val="70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1">
    <w:name w:val="Caption Char"/>
    <w:link w:val="700"/>
    <w:uiPriority w:val="35"/>
    <w:rPr>
      <w:b/>
      <w:bCs/>
      <w:color w:val="4f81bd" w:themeColor="accent1"/>
      <w:sz w:val="18"/>
      <w:szCs w:val="18"/>
    </w:rPr>
  </w:style>
  <w:style w:type="table" w:styleId="70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8">
    <w:name w:val="Hyperlink"/>
    <w:uiPriority w:val="99"/>
    <w:unhideWhenUsed/>
    <w:rPr>
      <w:color w:val="0000ff" w:themeColor="hyperlink"/>
      <w:u w:val="single"/>
    </w:rPr>
  </w:style>
  <w:style w:type="paragraph" w:styleId="829">
    <w:name w:val="footnote text"/>
    <w:basedOn w:val="846"/>
    <w:link w:val="830"/>
    <w:uiPriority w:val="99"/>
    <w:semiHidden/>
    <w:unhideWhenUsed/>
    <w:pPr>
      <w:spacing w:after="40" w:line="240" w:lineRule="auto"/>
    </w:pPr>
    <w:rPr>
      <w:sz w:val="18"/>
    </w:rPr>
  </w:style>
  <w:style w:type="character" w:styleId="830">
    <w:name w:val="Footnote Text Char"/>
    <w:link w:val="829"/>
    <w:uiPriority w:val="99"/>
    <w:rPr>
      <w:sz w:val="18"/>
    </w:rPr>
  </w:style>
  <w:style w:type="character" w:styleId="831">
    <w:name w:val="footnote reference"/>
    <w:uiPriority w:val="99"/>
    <w:unhideWhenUsed/>
    <w:rPr>
      <w:vertAlign w:val="superscript"/>
    </w:rPr>
  </w:style>
  <w:style w:type="paragraph" w:styleId="832">
    <w:name w:val="endnote text"/>
    <w:basedOn w:val="846"/>
    <w:link w:val="833"/>
    <w:uiPriority w:val="99"/>
    <w:semiHidden/>
    <w:unhideWhenUsed/>
    <w:pPr>
      <w:spacing w:after="0" w:line="240" w:lineRule="auto"/>
    </w:pPr>
    <w:rPr>
      <w:sz w:val="20"/>
    </w:rPr>
  </w:style>
  <w:style w:type="character" w:styleId="833">
    <w:name w:val="Endnote Text Char"/>
    <w:link w:val="832"/>
    <w:uiPriority w:val="99"/>
    <w:rPr>
      <w:sz w:val="20"/>
    </w:rPr>
  </w:style>
  <w:style w:type="character" w:styleId="834">
    <w:name w:val="endnote reference"/>
    <w:uiPriority w:val="99"/>
    <w:semiHidden/>
    <w:unhideWhenUsed/>
    <w:rPr>
      <w:vertAlign w:val="superscript"/>
    </w:rPr>
  </w:style>
  <w:style w:type="paragraph" w:styleId="835">
    <w:name w:val="toc 1"/>
    <w:basedOn w:val="846"/>
    <w:next w:val="846"/>
    <w:uiPriority w:val="39"/>
    <w:unhideWhenUsed/>
    <w:pPr>
      <w:ind w:left="0" w:right="0" w:firstLine="0"/>
      <w:spacing w:after="57"/>
    </w:pPr>
  </w:style>
  <w:style w:type="paragraph" w:styleId="836">
    <w:name w:val="toc 2"/>
    <w:basedOn w:val="846"/>
    <w:next w:val="846"/>
    <w:uiPriority w:val="39"/>
    <w:unhideWhenUsed/>
    <w:pPr>
      <w:ind w:left="283" w:right="0" w:firstLine="0"/>
      <w:spacing w:after="57"/>
    </w:pPr>
  </w:style>
  <w:style w:type="paragraph" w:styleId="837">
    <w:name w:val="toc 3"/>
    <w:basedOn w:val="846"/>
    <w:next w:val="846"/>
    <w:uiPriority w:val="39"/>
    <w:unhideWhenUsed/>
    <w:pPr>
      <w:ind w:left="567" w:right="0" w:firstLine="0"/>
      <w:spacing w:after="57"/>
    </w:pPr>
  </w:style>
  <w:style w:type="paragraph" w:styleId="838">
    <w:name w:val="toc 4"/>
    <w:basedOn w:val="846"/>
    <w:next w:val="846"/>
    <w:uiPriority w:val="39"/>
    <w:unhideWhenUsed/>
    <w:pPr>
      <w:ind w:left="850" w:right="0" w:firstLine="0"/>
      <w:spacing w:after="57"/>
    </w:pPr>
  </w:style>
  <w:style w:type="paragraph" w:styleId="839">
    <w:name w:val="toc 5"/>
    <w:basedOn w:val="846"/>
    <w:next w:val="846"/>
    <w:uiPriority w:val="39"/>
    <w:unhideWhenUsed/>
    <w:pPr>
      <w:ind w:left="1134" w:right="0" w:firstLine="0"/>
      <w:spacing w:after="57"/>
    </w:pPr>
  </w:style>
  <w:style w:type="paragraph" w:styleId="840">
    <w:name w:val="toc 6"/>
    <w:basedOn w:val="846"/>
    <w:next w:val="846"/>
    <w:uiPriority w:val="39"/>
    <w:unhideWhenUsed/>
    <w:pPr>
      <w:ind w:left="1417" w:right="0" w:firstLine="0"/>
      <w:spacing w:after="57"/>
    </w:pPr>
  </w:style>
  <w:style w:type="paragraph" w:styleId="841">
    <w:name w:val="toc 7"/>
    <w:basedOn w:val="846"/>
    <w:next w:val="846"/>
    <w:uiPriority w:val="39"/>
    <w:unhideWhenUsed/>
    <w:pPr>
      <w:ind w:left="1701" w:right="0" w:firstLine="0"/>
      <w:spacing w:after="57"/>
    </w:pPr>
  </w:style>
  <w:style w:type="paragraph" w:styleId="842">
    <w:name w:val="toc 8"/>
    <w:basedOn w:val="846"/>
    <w:next w:val="846"/>
    <w:uiPriority w:val="39"/>
    <w:unhideWhenUsed/>
    <w:pPr>
      <w:ind w:left="1984" w:right="0" w:firstLine="0"/>
      <w:spacing w:after="57"/>
    </w:pPr>
  </w:style>
  <w:style w:type="paragraph" w:styleId="843">
    <w:name w:val="toc 9"/>
    <w:basedOn w:val="846"/>
    <w:next w:val="846"/>
    <w:uiPriority w:val="39"/>
    <w:unhideWhenUsed/>
    <w:pPr>
      <w:ind w:left="2268" w:right="0" w:firstLine="0"/>
      <w:spacing w:after="57"/>
    </w:pPr>
  </w:style>
  <w:style w:type="paragraph" w:styleId="844">
    <w:name w:val="TOC Heading"/>
    <w:uiPriority w:val="39"/>
    <w:unhideWhenUsed/>
  </w:style>
  <w:style w:type="paragraph" w:styleId="845">
    <w:name w:val="table of figures"/>
    <w:basedOn w:val="846"/>
    <w:next w:val="846"/>
    <w:uiPriority w:val="99"/>
    <w:unhideWhenUsed/>
    <w:pPr>
      <w:spacing w:after="0" w:afterAutospacing="0"/>
    </w:pPr>
  </w:style>
  <w:style w:type="paragraph" w:styleId="846" w:default="1">
    <w:name w:val="Normal"/>
    <w:next w:val="846"/>
    <w:link w:val="846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847">
    <w:name w:val="Основной шрифт абзаца"/>
    <w:next w:val="847"/>
    <w:link w:val="846"/>
    <w:uiPriority w:val="1"/>
    <w:semiHidden/>
    <w:unhideWhenUsed/>
  </w:style>
  <w:style w:type="table" w:styleId="848">
    <w:name w:val="Обычная таблица"/>
    <w:next w:val="848"/>
    <w:link w:val="846"/>
    <w:uiPriority w:val="99"/>
    <w:semiHidden/>
    <w:unhideWhenUsed/>
    <w:qFormat/>
    <w:tblPr/>
  </w:style>
  <w:style w:type="numbering" w:styleId="849">
    <w:name w:val="Нет списка"/>
    <w:next w:val="849"/>
    <w:link w:val="846"/>
    <w:uiPriority w:val="99"/>
    <w:semiHidden/>
    <w:unhideWhenUsed/>
  </w:style>
  <w:style w:type="paragraph" w:styleId="850">
    <w:name w:val="Обычный (веб)"/>
    <w:basedOn w:val="846"/>
    <w:next w:val="850"/>
    <w:link w:val="846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1">
    <w:name w:val="consplusnormal"/>
    <w:basedOn w:val="846"/>
    <w:next w:val="851"/>
    <w:link w:val="84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2">
    <w:name w:val="Текст выноски"/>
    <w:basedOn w:val="846"/>
    <w:next w:val="852"/>
    <w:link w:val="85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53">
    <w:name w:val="Текст выноски Знак"/>
    <w:next w:val="853"/>
    <w:link w:val="852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styleId="854">
    <w:name w:val="docdata,docy,v5,4121,bqiaagaaeyqcaaagiaiaaantdwaabwepaaaaaaaaaaaaaaaaaaaaaaaaaaaaaaaaaaaaaaaaaaaaaaaaaaaaaaaaaaaaaaaaaaaaaaaaaaaaaaaaaaaaaaaaaaaaaaaaaaaaaaaaaaaaaaaaaaaaaaaaaaaaaaaaaaaaaaaaaaaaaaaaaaaaaaaaaaaaaaaaaaaaaaaaaaaaaaaaaaaaaaaaaaaaaaaaaaaaaaaa"/>
    <w:basedOn w:val="846"/>
    <w:next w:val="854"/>
    <w:link w:val="846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55">
    <w:name w:val="Верхний колонтитул"/>
    <w:basedOn w:val="846"/>
    <w:next w:val="855"/>
    <w:link w:val="85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6">
    <w:name w:val="Верхний колонтитул Знак"/>
    <w:next w:val="856"/>
    <w:link w:val="855"/>
    <w:uiPriority w:val="99"/>
    <w:rPr>
      <w:sz w:val="22"/>
      <w:szCs w:val="22"/>
      <w:lang w:eastAsia="en-US"/>
    </w:rPr>
  </w:style>
  <w:style w:type="paragraph" w:styleId="857">
    <w:name w:val="Нижний колонтитул"/>
    <w:basedOn w:val="846"/>
    <w:next w:val="857"/>
    <w:link w:val="85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8">
    <w:name w:val="Нижний колонтитул Знак"/>
    <w:next w:val="858"/>
    <w:link w:val="857"/>
    <w:uiPriority w:val="99"/>
    <w:rPr>
      <w:sz w:val="22"/>
      <w:szCs w:val="22"/>
      <w:lang w:eastAsia="en-US"/>
    </w:rPr>
  </w:style>
  <w:style w:type="character" w:styleId="859" w:default="1">
    <w:name w:val="Default Paragraph Font"/>
    <w:uiPriority w:val="1"/>
    <w:semiHidden/>
    <w:unhideWhenUsed/>
  </w:style>
  <w:style w:type="numbering" w:styleId="860" w:default="1">
    <w:name w:val="No List"/>
    <w:uiPriority w:val="99"/>
    <w:semiHidden/>
    <w:unhideWhenUsed/>
  </w:style>
  <w:style w:type="table" w:styleId="86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Р7-Офис/2025.1.1.763</Application>
  <Company>AGO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Loginov</dc:creator>
  <cp:lastModifiedBy>salyakhov</cp:lastModifiedBy>
  <cp:revision>35</cp:revision>
  <dcterms:created xsi:type="dcterms:W3CDTF">2024-10-15T06:02:00Z</dcterms:created>
  <dcterms:modified xsi:type="dcterms:W3CDTF">2026-03-10T06:30:32Z</dcterms:modified>
  <cp:version>983040</cp:version>
</cp:coreProperties>
</file>